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pPr>
      <w:r>
        <w:drawing xmlns:a="http://schemas.openxmlformats.org/drawingml/2006/main">
          <wp:inline distT="0" distB="0" distL="0" distR="0">
            <wp:extent cx="1485392" cy="82872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485392" cy="828722"/>
                    </a:xfrm>
                    <a:prstGeom prst="rect">
                      <a:avLst/>
                    </a:prstGeom>
                    <a:ln w="12700" cap="flat">
                      <a:noFill/>
                      <a:miter lim="400000"/>
                    </a:ln>
                    <a:effectLst/>
                  </pic:spPr>
                </pic:pic>
              </a:graphicData>
            </a:graphic>
          </wp:inline>
        </w:drawing>
      </w:r>
    </w:p>
    <w:p>
      <w:pPr>
        <w:pStyle w:val="Standard"/>
        <w:jc w:val="center"/>
        <w:rPr>
          <w:b w:val="1"/>
          <w:bCs w:val="1"/>
          <w:sz w:val="24"/>
          <w:szCs w:val="24"/>
        </w:rPr>
      </w:pPr>
    </w:p>
    <w:p>
      <w:pPr>
        <w:pStyle w:val="Standard"/>
        <w:jc w:val="center"/>
        <w:rPr>
          <w:b w:val="1"/>
          <w:bCs w:val="1"/>
          <w:sz w:val="24"/>
          <w:szCs w:val="24"/>
        </w:rPr>
      </w:pPr>
      <w:r>
        <w:rPr>
          <w:b w:val="1"/>
          <w:bCs w:val="1"/>
          <w:sz w:val="24"/>
          <w:szCs w:val="24"/>
          <w:rtl w:val="0"/>
          <w:lang w:val="de-DE"/>
        </w:rPr>
        <w:t>PARTNERSCHAFTSVEREIN NEUS</w:t>
      </w:r>
      <w:r>
        <w:rPr>
          <w:b w:val="1"/>
          <w:bCs w:val="1"/>
          <w:sz w:val="24"/>
          <w:szCs w:val="24"/>
          <w:rtl w:val="0"/>
          <w:lang w:val="de-DE"/>
        </w:rPr>
        <w:t>Ä</w:t>
      </w:r>
      <w:r>
        <w:rPr>
          <w:b w:val="1"/>
          <w:bCs w:val="1"/>
          <w:sz w:val="24"/>
          <w:szCs w:val="24"/>
          <w:rtl w:val="0"/>
          <w:lang w:val="de-DE"/>
        </w:rPr>
        <w:t xml:space="preserve">SS </w:t>
      </w:r>
      <w:r>
        <w:rPr>
          <w:b w:val="1"/>
          <w:bCs w:val="1"/>
          <w:sz w:val="24"/>
          <w:szCs w:val="24"/>
          <w:rtl w:val="0"/>
          <w:lang w:val="de-DE"/>
        </w:rPr>
        <w:t xml:space="preserve">– </w:t>
      </w:r>
      <w:r>
        <w:rPr>
          <w:b w:val="1"/>
          <w:bCs w:val="1"/>
          <w:sz w:val="24"/>
          <w:szCs w:val="24"/>
          <w:rtl w:val="0"/>
          <w:lang w:val="de-DE"/>
        </w:rPr>
        <w:t>CUSSET e.V.</w:t>
      </w:r>
    </w:p>
    <w:p>
      <w:pPr>
        <w:pStyle w:val="Standard"/>
        <w:tabs>
          <w:tab w:val="left" w:pos="993"/>
          <w:tab w:val="left" w:pos="1560"/>
          <w:tab w:val="left" w:pos="2835"/>
          <w:tab w:val="left" w:pos="4395"/>
          <w:tab w:val="left" w:pos="5954"/>
        </w:tabs>
      </w:pPr>
      <w:r>
        <w:rPr>
          <w:rtl w:val="0"/>
        </w:rPr>
        <w:tab/>
        <w:t xml:space="preserve">     Jugendaustausch:  </w:t>
        <w:tab/>
        <w:t>Viktoria Braun: Tel. 0821 48 42 62</w:t>
        <w:tab/>
        <w:t>Renate Robertson: Tel 0821 742414</w:t>
      </w:r>
    </w:p>
    <w:p>
      <w:pPr>
        <w:pStyle w:val="Standard"/>
        <w:tabs>
          <w:tab w:val="left" w:pos="993"/>
          <w:tab w:val="left" w:pos="1560"/>
          <w:tab w:val="left" w:pos="2835"/>
          <w:tab w:val="left" w:pos="4395"/>
          <w:tab w:val="left" w:pos="5954"/>
        </w:tabs>
      </w:pPr>
      <w:r>
        <w:rPr>
          <w:rtl w:val="0"/>
        </w:rPr>
        <w:tab/>
        <w:tab/>
        <w:tab/>
        <w:t>viktoriabraun@t-online.de</w:t>
        <w:tab/>
        <w:t>renate.robertson@yahoo.de</w:t>
        <w:tab/>
      </w:r>
    </w:p>
    <w:p>
      <w:pPr>
        <w:pStyle w:val="Standard"/>
        <w:tabs>
          <w:tab w:val="left" w:pos="284"/>
          <w:tab w:val="left" w:pos="709"/>
          <w:tab w:val="left" w:pos="851"/>
        </w:tabs>
        <w:rPr>
          <w:sz w:val="22"/>
          <w:szCs w:val="22"/>
        </w:rPr>
      </w:pPr>
    </w:p>
    <w:p>
      <w:pPr>
        <w:pStyle w:val="Standard"/>
        <w:tabs>
          <w:tab w:val="left" w:pos="284"/>
          <w:tab w:val="left" w:pos="709"/>
          <w:tab w:val="left" w:pos="851"/>
          <w:tab w:val="left" w:pos="2410"/>
          <w:tab w:val="left" w:pos="2835"/>
          <w:tab w:val="left" w:pos="2977"/>
          <w:tab w:val="left" w:pos="4678"/>
        </w:tabs>
        <w:rPr>
          <w:b w:val="1"/>
          <w:bCs w:val="1"/>
          <w:sz w:val="28"/>
          <w:szCs w:val="28"/>
        </w:rPr>
      </w:pPr>
      <w:r>
        <w:rPr>
          <w:b w:val="1"/>
          <w:bCs w:val="1"/>
          <w:sz w:val="26"/>
          <w:szCs w:val="26"/>
          <w:rtl w:val="0"/>
          <w:lang w:val="de-DE"/>
        </w:rPr>
        <w:t>Jugendaustausch 202</w:t>
      </w:r>
      <w:r>
        <w:rPr>
          <w:b w:val="1"/>
          <w:bCs w:val="1"/>
          <w:sz w:val="26"/>
          <w:szCs w:val="26"/>
          <w:rtl w:val="0"/>
          <w:lang w:val="de-DE"/>
        </w:rPr>
        <w:t>4</w:t>
      </w:r>
      <w:r>
        <w:rPr>
          <w:b w:val="1"/>
          <w:bCs w:val="1"/>
          <w:sz w:val="26"/>
          <w:szCs w:val="26"/>
          <w:rtl w:val="0"/>
          <w:lang w:val="de-DE"/>
        </w:rPr>
        <w:t>:</w:t>
      </w:r>
      <w:r>
        <w:rPr>
          <w:b w:val="1"/>
          <w:bCs w:val="1"/>
          <w:sz w:val="28"/>
          <w:szCs w:val="28"/>
          <w:rtl w:val="0"/>
          <w:lang w:val="de-DE"/>
        </w:rPr>
        <w:t xml:space="preserve"> </w:t>
        <w:tab/>
      </w:r>
      <w:r>
        <w:rPr>
          <w:sz w:val="22"/>
          <w:szCs w:val="22"/>
          <w:rtl w:val="0"/>
          <w:lang w:val="de-DE"/>
        </w:rPr>
        <w:t>Franzosen in Neus</w:t>
      </w:r>
      <w:r>
        <w:rPr>
          <w:sz w:val="22"/>
          <w:szCs w:val="22"/>
          <w:rtl w:val="0"/>
          <w:lang w:val="de-DE"/>
        </w:rPr>
        <w:t>äß</w:t>
        <w:tab/>
      </w:r>
      <w:r>
        <w:rPr>
          <w:b w:val="1"/>
          <w:bCs w:val="1"/>
          <w:sz w:val="22"/>
          <w:szCs w:val="22"/>
          <w:rtl w:val="0"/>
          <w:lang w:val="de-DE"/>
        </w:rPr>
        <w:t>2</w:t>
      </w:r>
      <w:r>
        <w:rPr>
          <w:b w:val="1"/>
          <w:bCs w:val="1"/>
          <w:sz w:val="22"/>
          <w:szCs w:val="22"/>
          <w:rtl w:val="0"/>
          <w:lang w:val="de-DE"/>
        </w:rPr>
        <w:t>0</w:t>
      </w:r>
      <w:r>
        <w:rPr>
          <w:b w:val="1"/>
          <w:bCs w:val="1"/>
          <w:sz w:val="22"/>
          <w:szCs w:val="22"/>
          <w:rtl w:val="0"/>
          <w:lang w:val="de-DE"/>
        </w:rPr>
        <w:t>.07. - 2</w:t>
      </w:r>
      <w:r>
        <w:rPr>
          <w:b w:val="1"/>
          <w:bCs w:val="1"/>
          <w:sz w:val="22"/>
          <w:szCs w:val="22"/>
          <w:rtl w:val="0"/>
          <w:lang w:val="de-DE"/>
        </w:rPr>
        <w:t>7</w:t>
      </w:r>
      <w:r>
        <w:rPr>
          <w:b w:val="1"/>
          <w:bCs w:val="1"/>
          <w:sz w:val="22"/>
          <w:szCs w:val="22"/>
          <w:rtl w:val="0"/>
          <w:lang w:val="de-DE"/>
        </w:rPr>
        <w:t>.07.</w:t>
      </w:r>
      <w:r>
        <w:rPr>
          <w:b w:val="1"/>
          <w:bCs w:val="1"/>
          <w:sz w:val="28"/>
          <w:szCs w:val="28"/>
          <w:rtl w:val="0"/>
          <w:lang w:val="de-DE"/>
        </w:rPr>
        <w:t xml:space="preserve"> </w:t>
        <w:tab/>
        <w:tab/>
      </w:r>
    </w:p>
    <w:p>
      <w:pPr>
        <w:pStyle w:val="Standard"/>
        <w:tabs>
          <w:tab w:val="left" w:pos="284"/>
          <w:tab w:val="left" w:pos="709"/>
          <w:tab w:val="left" w:pos="851"/>
          <w:tab w:val="left" w:pos="2410"/>
          <w:tab w:val="left" w:pos="2835"/>
          <w:tab w:val="left" w:pos="2977"/>
          <w:tab w:val="left" w:pos="3828"/>
          <w:tab w:val="left" w:pos="3969"/>
          <w:tab w:val="left" w:pos="4678"/>
        </w:tabs>
        <w:rPr>
          <w:b w:val="1"/>
          <w:bCs w:val="1"/>
          <w:sz w:val="22"/>
          <w:szCs w:val="22"/>
        </w:rPr>
      </w:pPr>
      <w:r>
        <w:rPr>
          <w:b w:val="1"/>
          <w:bCs w:val="1"/>
          <w:sz w:val="28"/>
          <w:szCs w:val="28"/>
          <w:rtl w:val="0"/>
        </w:rPr>
        <w:tab/>
        <w:tab/>
        <w:tab/>
        <w:tab/>
        <w:t xml:space="preserve">   </w:t>
        <w:tab/>
      </w:r>
      <w:r>
        <w:rPr>
          <w:sz w:val="22"/>
          <w:szCs w:val="22"/>
          <w:rtl w:val="0"/>
          <w:lang w:val="de-DE"/>
        </w:rPr>
        <w:t xml:space="preserve">Deutsche </w:t>
        <w:tab/>
        <w:t xml:space="preserve">in Cusset </w:t>
        <w:tab/>
      </w:r>
      <w:r>
        <w:rPr>
          <w:b w:val="1"/>
          <w:bCs w:val="1"/>
          <w:sz w:val="22"/>
          <w:szCs w:val="22"/>
          <w:rtl w:val="0"/>
          <w:lang w:val="de-DE"/>
        </w:rPr>
        <w:t>2</w:t>
      </w:r>
      <w:r>
        <w:rPr>
          <w:b w:val="1"/>
          <w:bCs w:val="1"/>
          <w:sz w:val="22"/>
          <w:szCs w:val="22"/>
          <w:rtl w:val="0"/>
          <w:lang w:val="de-DE"/>
        </w:rPr>
        <w:t>7</w:t>
      </w:r>
      <w:r>
        <w:rPr>
          <w:b w:val="1"/>
          <w:bCs w:val="1"/>
          <w:sz w:val="22"/>
          <w:szCs w:val="22"/>
          <w:rtl w:val="0"/>
          <w:lang w:val="de-DE"/>
        </w:rPr>
        <w:t>.07. - 0</w:t>
      </w:r>
      <w:r>
        <w:rPr>
          <w:b w:val="1"/>
          <w:bCs w:val="1"/>
          <w:sz w:val="22"/>
          <w:szCs w:val="22"/>
          <w:rtl w:val="0"/>
          <w:lang w:val="de-DE"/>
        </w:rPr>
        <w:t>3</w:t>
      </w:r>
      <w:r>
        <w:rPr>
          <w:b w:val="1"/>
          <w:bCs w:val="1"/>
          <w:sz w:val="22"/>
          <w:szCs w:val="22"/>
          <w:rtl w:val="0"/>
          <w:lang w:val="de-DE"/>
        </w:rPr>
        <w:t>.08.</w:t>
      </w:r>
    </w:p>
    <w:p>
      <w:pPr>
        <w:pStyle w:val="Standard"/>
        <w:rPr>
          <w:b w:val="1"/>
          <w:bCs w:val="1"/>
          <w:sz w:val="22"/>
          <w:szCs w:val="22"/>
        </w:rPr>
      </w:pPr>
    </w:p>
    <w:p>
      <w:pPr>
        <w:pStyle w:val="Standard"/>
        <w:rPr>
          <w:b w:val="1"/>
          <w:bCs w:val="1"/>
          <w:sz w:val="22"/>
          <w:szCs w:val="22"/>
        </w:rPr>
      </w:pPr>
    </w:p>
    <w:p>
      <w:pPr>
        <w:pStyle w:val="Standard"/>
        <w:jc w:val="center"/>
        <w:rPr>
          <w:b w:val="1"/>
          <w:bCs w:val="1"/>
          <w:sz w:val="28"/>
          <w:szCs w:val="28"/>
        </w:rPr>
      </w:pPr>
      <w:r>
        <w:rPr>
          <w:b w:val="1"/>
          <w:bCs w:val="1"/>
          <w:sz w:val="28"/>
          <w:szCs w:val="28"/>
          <w:rtl w:val="0"/>
          <w:lang w:val="de-DE"/>
        </w:rPr>
        <w:t>Infoblatt - Jugendaustausch</w:t>
      </w:r>
    </w:p>
    <w:p>
      <w:pPr>
        <w:pStyle w:val="Standard"/>
        <w:jc w:val="both"/>
        <w:rPr>
          <w:sz w:val="24"/>
          <w:szCs w:val="24"/>
        </w:rPr>
      </w:pPr>
    </w:p>
    <w:p>
      <w:pPr>
        <w:pStyle w:val="Standard"/>
        <w:jc w:val="both"/>
        <w:rPr>
          <w:sz w:val="24"/>
          <w:szCs w:val="24"/>
        </w:rPr>
      </w:pPr>
    </w:p>
    <w:p>
      <w:pPr>
        <w:pStyle w:val="Standard"/>
        <w:jc w:val="both"/>
        <w:rPr>
          <w:sz w:val="24"/>
          <w:szCs w:val="24"/>
        </w:rPr>
      </w:pPr>
      <w:r>
        <w:rPr>
          <w:sz w:val="24"/>
          <w:szCs w:val="24"/>
          <w:rtl w:val="0"/>
          <w:lang w:val="de-DE"/>
        </w:rPr>
        <w:t>Der Partnerschaftsverein Neus</w:t>
      </w:r>
      <w:r>
        <w:rPr>
          <w:sz w:val="24"/>
          <w:szCs w:val="24"/>
          <w:rtl w:val="0"/>
          <w:lang w:val="de-DE"/>
        </w:rPr>
        <w:t>äß</w:t>
      </w:r>
      <w:r>
        <w:rPr>
          <w:sz w:val="24"/>
          <w:szCs w:val="24"/>
          <w:rtl w:val="0"/>
          <w:lang w:val="de-DE"/>
        </w:rPr>
        <w:t>-Cusset bietet im Sommer einen Jugendaustausch zwischen den beiden Partnerst</w:t>
      </w:r>
      <w:r>
        <w:rPr>
          <w:sz w:val="24"/>
          <w:szCs w:val="24"/>
          <w:rtl w:val="0"/>
          <w:lang w:val="de-DE"/>
        </w:rPr>
        <w:t>ä</w:t>
      </w:r>
      <w:r>
        <w:rPr>
          <w:sz w:val="24"/>
          <w:szCs w:val="24"/>
          <w:rtl w:val="0"/>
          <w:lang w:val="de-DE"/>
        </w:rPr>
        <w:t xml:space="preserve">dten an. Dieser Austausch wird bereits zum </w:t>
      </w:r>
      <w:r>
        <w:rPr>
          <w:sz w:val="24"/>
          <w:szCs w:val="24"/>
          <w:rtl w:val="0"/>
          <w:lang w:val="de-DE"/>
        </w:rPr>
        <w:t>zwanzigsten</w:t>
      </w:r>
      <w:r>
        <w:rPr>
          <w:sz w:val="24"/>
          <w:szCs w:val="24"/>
          <w:rtl w:val="0"/>
          <w:lang w:val="de-DE"/>
        </w:rPr>
        <w:t xml:space="preserve"> Mal durchgef</w:t>
      </w:r>
      <w:r>
        <w:rPr>
          <w:sz w:val="24"/>
          <w:szCs w:val="24"/>
          <w:rtl w:val="0"/>
          <w:lang w:val="de-DE"/>
        </w:rPr>
        <w:t>ü</w:t>
      </w:r>
      <w:r>
        <w:rPr>
          <w:sz w:val="24"/>
          <w:szCs w:val="24"/>
          <w:rtl w:val="0"/>
          <w:lang w:val="de-DE"/>
        </w:rPr>
        <w:t>hrt. Pandemiebedingt gab es eine dreij</w:t>
      </w:r>
      <w:r>
        <w:rPr>
          <w:sz w:val="24"/>
          <w:szCs w:val="24"/>
          <w:rtl w:val="0"/>
          <w:lang w:val="de-DE"/>
        </w:rPr>
        <w:t>ä</w:t>
      </w:r>
      <w:r>
        <w:rPr>
          <w:sz w:val="24"/>
          <w:szCs w:val="24"/>
          <w:rtl w:val="0"/>
          <w:lang w:val="de-DE"/>
        </w:rPr>
        <w:t>hrige Pause. Teilnehmen k</w:t>
      </w:r>
      <w:r>
        <w:rPr>
          <w:sz w:val="24"/>
          <w:szCs w:val="24"/>
          <w:rtl w:val="0"/>
          <w:lang w:val="de-DE"/>
        </w:rPr>
        <w:t>ö</w:t>
      </w:r>
      <w:r>
        <w:rPr>
          <w:sz w:val="24"/>
          <w:szCs w:val="24"/>
          <w:rtl w:val="0"/>
          <w:lang w:val="de-DE"/>
        </w:rPr>
        <w:t>nnen Jugendliche im Alter von 14 bis 17 Jahren.</w:t>
      </w:r>
    </w:p>
    <w:p>
      <w:pPr>
        <w:pStyle w:val="Standard"/>
        <w:jc w:val="both"/>
        <w:rPr>
          <w:sz w:val="24"/>
          <w:szCs w:val="24"/>
        </w:rPr>
      </w:pPr>
    </w:p>
    <w:p>
      <w:pPr>
        <w:pStyle w:val="Standard"/>
        <w:jc w:val="both"/>
        <w:rPr>
          <w:sz w:val="24"/>
          <w:szCs w:val="24"/>
        </w:rPr>
      </w:pPr>
      <w:r>
        <w:rPr>
          <w:sz w:val="24"/>
          <w:szCs w:val="24"/>
          <w:rtl w:val="0"/>
          <w:lang w:val="de-DE"/>
        </w:rPr>
        <w:t>Der Austausch beruht auf Gegenseitigkeit, das hei</w:t>
      </w:r>
      <w:r>
        <w:rPr>
          <w:sz w:val="24"/>
          <w:szCs w:val="24"/>
          <w:rtl w:val="0"/>
          <w:lang w:val="de-DE"/>
        </w:rPr>
        <w:t>ß</w:t>
      </w:r>
      <w:r>
        <w:rPr>
          <w:sz w:val="24"/>
          <w:szCs w:val="24"/>
          <w:rtl w:val="0"/>
          <w:lang w:val="de-DE"/>
        </w:rPr>
        <w:t>t, dass die deutschen und franz</w:t>
      </w:r>
      <w:r>
        <w:rPr>
          <w:sz w:val="24"/>
          <w:szCs w:val="24"/>
          <w:rtl w:val="0"/>
          <w:lang w:val="de-DE"/>
        </w:rPr>
        <w:t>ö</w:t>
      </w:r>
      <w:r>
        <w:rPr>
          <w:sz w:val="24"/>
          <w:szCs w:val="24"/>
          <w:rtl w:val="0"/>
          <w:lang w:val="de-DE"/>
        </w:rPr>
        <w:t>sischen Teilnehmer im direkten Austausch in ihren Partnerfamilien aufgenommen werden und am jeweiligen Familienleben teilnehmen. Wir bem</w:t>
      </w:r>
      <w:r>
        <w:rPr>
          <w:sz w:val="24"/>
          <w:szCs w:val="24"/>
          <w:rtl w:val="0"/>
          <w:lang w:val="de-DE"/>
        </w:rPr>
        <w:t>ü</w:t>
      </w:r>
      <w:r>
        <w:rPr>
          <w:sz w:val="24"/>
          <w:szCs w:val="24"/>
          <w:rtl w:val="0"/>
          <w:lang w:val="de-DE"/>
        </w:rPr>
        <w:t>hen uns, m</w:t>
      </w:r>
      <w:r>
        <w:rPr>
          <w:sz w:val="24"/>
          <w:szCs w:val="24"/>
          <w:rtl w:val="0"/>
          <w:lang w:val="de-DE"/>
        </w:rPr>
        <w:t>ö</w:t>
      </w:r>
      <w:r>
        <w:rPr>
          <w:sz w:val="24"/>
          <w:szCs w:val="24"/>
          <w:rtl w:val="0"/>
          <w:lang w:val="de-DE"/>
        </w:rPr>
        <w:t xml:space="preserve">glichst gleichaltrige Partner mit </w:t>
      </w:r>
      <w:r>
        <w:rPr>
          <w:sz w:val="24"/>
          <w:szCs w:val="24"/>
          <w:rtl w:val="0"/>
          <w:lang w:val="de-DE"/>
        </w:rPr>
        <w:t>ä</w:t>
      </w:r>
      <w:r>
        <w:rPr>
          <w:sz w:val="24"/>
          <w:szCs w:val="24"/>
          <w:rtl w:val="0"/>
          <w:lang w:val="de-DE"/>
        </w:rPr>
        <w:t>hnlichen Interessen zusammenzuf</w:t>
      </w:r>
      <w:r>
        <w:rPr>
          <w:sz w:val="24"/>
          <w:szCs w:val="24"/>
          <w:rtl w:val="0"/>
          <w:lang w:val="de-DE"/>
        </w:rPr>
        <w:t>ü</w:t>
      </w:r>
      <w:r>
        <w:rPr>
          <w:sz w:val="24"/>
          <w:szCs w:val="24"/>
          <w:rtl w:val="0"/>
          <w:lang w:val="de-DE"/>
        </w:rPr>
        <w:t xml:space="preserve">hren. </w:t>
      </w:r>
    </w:p>
    <w:p>
      <w:pPr>
        <w:pStyle w:val="Standard"/>
        <w:jc w:val="both"/>
        <w:rPr>
          <w:sz w:val="24"/>
          <w:szCs w:val="24"/>
        </w:rPr>
      </w:pPr>
    </w:p>
    <w:p>
      <w:pPr>
        <w:pStyle w:val="Standard"/>
        <w:jc w:val="both"/>
        <w:rPr>
          <w:sz w:val="24"/>
          <w:szCs w:val="24"/>
        </w:rPr>
      </w:pPr>
      <w:r>
        <w:rPr>
          <w:sz w:val="24"/>
          <w:szCs w:val="24"/>
          <w:rtl w:val="0"/>
          <w:lang w:val="de-DE"/>
        </w:rPr>
        <w:t>Der Austausch dauert jeweils eine Woche und ist immer so terminiert, dass die franz</w:t>
      </w:r>
      <w:r>
        <w:rPr>
          <w:sz w:val="24"/>
          <w:szCs w:val="24"/>
          <w:rtl w:val="0"/>
          <w:lang w:val="de-DE"/>
        </w:rPr>
        <w:t>ö</w:t>
      </w:r>
      <w:r>
        <w:rPr>
          <w:sz w:val="24"/>
          <w:szCs w:val="24"/>
          <w:rtl w:val="0"/>
          <w:lang w:val="de-DE"/>
        </w:rPr>
        <w:t>sischen Teilnehmer in der letzten Schulwoche vor den Sommerferien nach Deutschland kommen und auch am Schulleben der Schule des Austauschpartners teilnehmen. (Die Klassenleitung und das Direktorat der Schule sind davon in Kenntnis zu setzen.) Der Aufenthalt der deutschen Teilnehmer in Frankreich f</w:t>
      </w:r>
      <w:r>
        <w:rPr>
          <w:sz w:val="24"/>
          <w:szCs w:val="24"/>
          <w:rtl w:val="0"/>
          <w:lang w:val="de-DE"/>
        </w:rPr>
        <w:t>ä</w:t>
      </w:r>
      <w:r>
        <w:rPr>
          <w:sz w:val="24"/>
          <w:szCs w:val="24"/>
          <w:rtl w:val="0"/>
          <w:lang w:val="de-DE"/>
        </w:rPr>
        <w:t xml:space="preserve">llt in die erste Ferienwoche. </w:t>
      </w:r>
    </w:p>
    <w:p>
      <w:pPr>
        <w:pStyle w:val="Standard"/>
        <w:jc w:val="both"/>
        <w:rPr>
          <w:sz w:val="24"/>
          <w:szCs w:val="24"/>
        </w:rPr>
      </w:pPr>
    </w:p>
    <w:p>
      <w:pPr>
        <w:pStyle w:val="Standard"/>
        <w:jc w:val="both"/>
        <w:rPr>
          <w:sz w:val="24"/>
          <w:szCs w:val="24"/>
        </w:rPr>
      </w:pPr>
      <w:r>
        <w:rPr>
          <w:sz w:val="24"/>
          <w:szCs w:val="24"/>
          <w:rtl w:val="0"/>
          <w:lang w:val="de-DE"/>
        </w:rPr>
        <w:t>Es hat sich bew</w:t>
      </w:r>
      <w:r>
        <w:rPr>
          <w:sz w:val="24"/>
          <w:szCs w:val="24"/>
          <w:rtl w:val="0"/>
          <w:lang w:val="de-DE"/>
        </w:rPr>
        <w:t>ä</w:t>
      </w:r>
      <w:r>
        <w:rPr>
          <w:sz w:val="24"/>
          <w:szCs w:val="24"/>
          <w:rtl w:val="0"/>
          <w:lang w:val="de-DE"/>
        </w:rPr>
        <w:t>hrt, die Jugendlichen mit Kleinbussen zu transportieren. Dies haben wir auch f</w:t>
      </w:r>
      <w:r>
        <w:rPr>
          <w:sz w:val="24"/>
          <w:szCs w:val="24"/>
          <w:rtl w:val="0"/>
          <w:lang w:val="de-DE"/>
        </w:rPr>
        <w:t>ü</w:t>
      </w:r>
      <w:r>
        <w:rPr>
          <w:sz w:val="24"/>
          <w:szCs w:val="24"/>
          <w:rtl w:val="0"/>
          <w:lang w:val="de-DE"/>
        </w:rPr>
        <w:t>r dieses Jahr wieder geplant. Eventuell ist eine Mithilfe der Eltern beim Transport der Jugendlichen w</w:t>
      </w:r>
      <w:r>
        <w:rPr>
          <w:sz w:val="24"/>
          <w:szCs w:val="24"/>
          <w:rtl w:val="0"/>
          <w:lang w:val="de-DE"/>
        </w:rPr>
        <w:t>ü</w:t>
      </w:r>
      <w:r>
        <w:rPr>
          <w:sz w:val="24"/>
          <w:szCs w:val="24"/>
          <w:rtl w:val="0"/>
          <w:lang w:val="de-DE"/>
        </w:rPr>
        <w:t>nschenswert.</w:t>
      </w:r>
    </w:p>
    <w:p>
      <w:pPr>
        <w:pStyle w:val="Standard"/>
        <w:jc w:val="both"/>
        <w:rPr>
          <w:sz w:val="24"/>
          <w:szCs w:val="24"/>
        </w:rPr>
      </w:pPr>
    </w:p>
    <w:p>
      <w:pPr>
        <w:pStyle w:val="Standard"/>
        <w:jc w:val="both"/>
        <w:rPr>
          <w:sz w:val="24"/>
          <w:szCs w:val="24"/>
        </w:rPr>
      </w:pPr>
      <w:r>
        <w:rPr>
          <w:sz w:val="24"/>
          <w:szCs w:val="24"/>
          <w:rtl w:val="0"/>
          <w:lang w:val="de-DE"/>
        </w:rPr>
        <w:t>Die Teilnehmer beider Seiten werden jeweils bis nach Sausheim/M</w:t>
      </w:r>
      <w:r>
        <w:rPr>
          <w:sz w:val="24"/>
          <w:szCs w:val="24"/>
          <w:rtl w:val="0"/>
          <w:lang w:val="de-DE"/>
        </w:rPr>
        <w:t>ü</w:t>
      </w:r>
      <w:r>
        <w:rPr>
          <w:sz w:val="24"/>
          <w:szCs w:val="24"/>
          <w:rtl w:val="0"/>
          <w:lang w:val="de-DE"/>
        </w:rPr>
        <w:t>hlhausen gefahren, das ist die H</w:t>
      </w:r>
      <w:r>
        <w:rPr>
          <w:sz w:val="24"/>
          <w:szCs w:val="24"/>
          <w:rtl w:val="0"/>
          <w:lang w:val="de-DE"/>
        </w:rPr>
        <w:t>ä</w:t>
      </w:r>
      <w:r>
        <w:rPr>
          <w:sz w:val="24"/>
          <w:szCs w:val="24"/>
          <w:rtl w:val="0"/>
          <w:lang w:val="de-DE"/>
        </w:rPr>
        <w:t>lfte der Wegstrecke. Dort findet f</w:t>
      </w:r>
      <w:r>
        <w:rPr>
          <w:sz w:val="24"/>
          <w:szCs w:val="24"/>
          <w:rtl w:val="0"/>
          <w:lang w:val="de-DE"/>
        </w:rPr>
        <w:t>ü</w:t>
      </w:r>
      <w:r>
        <w:rPr>
          <w:sz w:val="24"/>
          <w:szCs w:val="24"/>
          <w:rtl w:val="0"/>
          <w:lang w:val="de-DE"/>
        </w:rPr>
        <w:t>r die jeweilige Gruppe ein Wechsel der Autos und deren Fahrer statt. Die bei uns anfallenden Kosten und die anteiligen franz</w:t>
      </w:r>
      <w:r>
        <w:rPr>
          <w:sz w:val="24"/>
          <w:szCs w:val="24"/>
          <w:rtl w:val="0"/>
          <w:lang w:val="de-DE"/>
        </w:rPr>
        <w:t>ö</w:t>
      </w:r>
      <w:r>
        <w:rPr>
          <w:sz w:val="24"/>
          <w:szCs w:val="24"/>
          <w:rtl w:val="0"/>
          <w:lang w:val="de-DE"/>
        </w:rPr>
        <w:t>sischen Mautgeb</w:t>
      </w:r>
      <w:r>
        <w:rPr>
          <w:sz w:val="24"/>
          <w:szCs w:val="24"/>
          <w:rtl w:val="0"/>
          <w:lang w:val="de-DE"/>
        </w:rPr>
        <w:t>ü</w:t>
      </w:r>
      <w:r>
        <w:rPr>
          <w:sz w:val="24"/>
          <w:szCs w:val="24"/>
          <w:rtl w:val="0"/>
          <w:lang w:val="de-DE"/>
        </w:rPr>
        <w:t xml:space="preserve">hren werden unter den Teilnehmern aufgeteilt. Auf Basis der angefallenen Fahrtkosten der letzten Jahre betragen die Kosten voraussichtlich etwa 150 </w:t>
      </w:r>
      <w:r>
        <w:rPr>
          <w:sz w:val="24"/>
          <w:szCs w:val="24"/>
          <w:rtl w:val="0"/>
          <w:lang w:val="de-DE"/>
        </w:rPr>
        <w:t xml:space="preserve">€ </w:t>
      </w:r>
      <w:r>
        <w:rPr>
          <w:sz w:val="24"/>
          <w:szCs w:val="24"/>
          <w:rtl w:val="0"/>
          <w:lang w:val="de-DE"/>
        </w:rPr>
        <w:t xml:space="preserve">pro deutschem Teilnehmer. Der Betrag ist vor der Abreise zu </w:t>
      </w:r>
      <w:r>
        <w:rPr>
          <w:sz w:val="24"/>
          <w:szCs w:val="24"/>
          <w:rtl w:val="0"/>
          <w:lang w:val="de-DE"/>
        </w:rPr>
        <w:t>ü</w:t>
      </w:r>
      <w:r>
        <w:rPr>
          <w:sz w:val="24"/>
          <w:szCs w:val="24"/>
          <w:rtl w:val="0"/>
          <w:lang w:val="de-DE"/>
        </w:rPr>
        <w:t xml:space="preserve">berweisen. </w:t>
      </w:r>
    </w:p>
    <w:p>
      <w:pPr>
        <w:pStyle w:val="Standard"/>
        <w:jc w:val="both"/>
        <w:rPr>
          <w:sz w:val="24"/>
          <w:szCs w:val="24"/>
        </w:rPr>
      </w:pPr>
    </w:p>
    <w:p>
      <w:pPr>
        <w:pStyle w:val="Standard"/>
        <w:jc w:val="both"/>
        <w:rPr>
          <w:sz w:val="24"/>
          <w:szCs w:val="24"/>
        </w:rPr>
      </w:pPr>
      <w:r>
        <w:rPr>
          <w:sz w:val="24"/>
          <w:szCs w:val="24"/>
          <w:rtl w:val="0"/>
          <w:lang w:val="de-DE"/>
        </w:rPr>
        <w:t>Eine ausreichende Kranken-, Unfall- und Haftpflichtversicherung ist f</w:t>
      </w:r>
      <w:r>
        <w:rPr>
          <w:sz w:val="24"/>
          <w:szCs w:val="24"/>
          <w:rtl w:val="0"/>
          <w:lang w:val="de-DE"/>
        </w:rPr>
        <w:t>ü</w:t>
      </w:r>
      <w:r>
        <w:rPr>
          <w:sz w:val="24"/>
          <w:szCs w:val="24"/>
          <w:rtl w:val="0"/>
          <w:lang w:val="de-DE"/>
        </w:rPr>
        <w:t>r die Zeit des Aufenthalts in Frankreich notwendig.</w:t>
      </w:r>
    </w:p>
    <w:p>
      <w:pPr>
        <w:pStyle w:val="Standard"/>
        <w:jc w:val="both"/>
        <w:rPr>
          <w:sz w:val="24"/>
          <w:szCs w:val="24"/>
        </w:rPr>
      </w:pPr>
    </w:p>
    <w:p>
      <w:pPr>
        <w:pStyle w:val="Standard"/>
        <w:tabs>
          <w:tab w:val="left" w:pos="993"/>
        </w:tabs>
        <w:jc w:val="both"/>
        <w:rPr>
          <w:sz w:val="24"/>
          <w:szCs w:val="24"/>
        </w:rPr>
      </w:pPr>
    </w:p>
    <w:p>
      <w:pPr>
        <w:pStyle w:val="Standard"/>
        <w:tabs>
          <w:tab w:val="left" w:pos="993"/>
        </w:tabs>
        <w:jc w:val="both"/>
      </w:pPr>
      <w:r>
        <w:rPr>
          <w:sz w:val="24"/>
          <w:szCs w:val="24"/>
          <w:rtl w:val="0"/>
          <w:lang w:val="de-DE"/>
        </w:rPr>
        <w:t>Weitere Informationen sowie ein Anmeldeformular gibt es auf unserer Homepage unter:  www.neusaess-cusset.de</w:t>
      </w:r>
    </w:p>
    <w:sectPr>
      <w:headerReference w:type="default" r:id="rId5"/>
      <w:footerReference w:type="default" r:id="rId6"/>
      <w:pgSz w:w="11900" w:h="16840" w:orient="portrait"/>
      <w:pgMar w:top="851" w:right="1418" w:bottom="567"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